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C88" w:rsidRDefault="00B820BA" w:rsidP="00C8331B">
      <w:pPr>
        <w:jc w:val="center"/>
        <w:rPr>
          <w:rFonts w:ascii="方正小标宋简体" w:eastAsia="方正小标宋简体" w:hAnsi="黑体"/>
          <w:sz w:val="36"/>
          <w:szCs w:val="36"/>
        </w:rPr>
      </w:pPr>
      <w:r w:rsidRPr="004F1E24">
        <w:rPr>
          <w:rFonts w:ascii="方正小标宋简体" w:eastAsia="方正小标宋简体" w:hAnsi="黑体" w:hint="eastAsia"/>
          <w:sz w:val="36"/>
          <w:szCs w:val="36"/>
        </w:rPr>
        <w:t>文献与文化遗产管理部</w:t>
      </w:r>
      <w:r w:rsidR="00D06936">
        <w:rPr>
          <w:rFonts w:ascii="方正小标宋简体" w:eastAsia="方正小标宋简体" w:hAnsi="黑体" w:hint="eastAsia"/>
          <w:sz w:val="36"/>
          <w:szCs w:val="36"/>
        </w:rPr>
        <w:t>专业技术人员</w:t>
      </w:r>
      <w:r w:rsidR="004F1E24" w:rsidRPr="004F1E24">
        <w:rPr>
          <w:rFonts w:ascii="方正小标宋简体" w:eastAsia="方正小标宋简体" w:hAnsi="黑体" w:hint="eastAsia"/>
          <w:sz w:val="36"/>
          <w:szCs w:val="36"/>
        </w:rPr>
        <w:t>职务聘任</w:t>
      </w:r>
    </w:p>
    <w:p w:rsidR="000A25FA" w:rsidRPr="004F1E24" w:rsidRDefault="00B820BA" w:rsidP="00C8331B">
      <w:pPr>
        <w:jc w:val="center"/>
        <w:rPr>
          <w:rFonts w:ascii="方正小标宋简体" w:eastAsia="方正小标宋简体" w:hAnsi="黑体"/>
          <w:sz w:val="36"/>
          <w:szCs w:val="36"/>
        </w:rPr>
      </w:pPr>
      <w:r>
        <w:rPr>
          <w:rFonts w:ascii="方正小标宋简体" w:eastAsia="方正小标宋简体" w:hAnsi="黑体" w:hint="eastAsia"/>
          <w:sz w:val="36"/>
          <w:szCs w:val="36"/>
        </w:rPr>
        <w:t>及岗位聘用</w:t>
      </w:r>
      <w:r w:rsidR="004F1E24" w:rsidRPr="004F1E24">
        <w:rPr>
          <w:rFonts w:ascii="方正小标宋简体" w:eastAsia="方正小标宋简体" w:hAnsi="黑体" w:hint="eastAsia"/>
          <w:sz w:val="36"/>
          <w:szCs w:val="36"/>
        </w:rPr>
        <w:t>委员会</w:t>
      </w:r>
      <w:r w:rsidR="00C8331B" w:rsidRPr="004F1E24">
        <w:rPr>
          <w:rFonts w:ascii="方正小标宋简体" w:eastAsia="方正小标宋简体" w:hAnsi="黑体" w:hint="eastAsia"/>
          <w:sz w:val="36"/>
          <w:szCs w:val="36"/>
        </w:rPr>
        <w:t>议事规则</w:t>
      </w:r>
    </w:p>
    <w:p w:rsidR="00C8331B" w:rsidRPr="004F1E24" w:rsidRDefault="00B820BA" w:rsidP="00C8331B">
      <w:pPr>
        <w:jc w:val="center"/>
        <w:rPr>
          <w:rFonts w:ascii="Times New Roman" w:eastAsia="黑体" w:hAnsi="Times New Roman" w:cs="Times New Roman"/>
          <w:sz w:val="36"/>
          <w:szCs w:val="36"/>
        </w:rPr>
      </w:pPr>
      <w:r w:rsidRPr="004F1E24">
        <w:rPr>
          <w:rFonts w:ascii="Times New Roman" w:eastAsia="黑体" w:hAnsi="Times New Roman" w:cs="Times New Roman"/>
          <w:sz w:val="36"/>
          <w:szCs w:val="36"/>
        </w:rPr>
        <w:t>（</w:t>
      </w:r>
      <w:r w:rsidR="00FB37E5">
        <w:rPr>
          <w:rFonts w:ascii="Times New Roman" w:eastAsia="黑体" w:hAnsi="Times New Roman" w:cs="Times New Roman" w:hint="eastAsia"/>
          <w:sz w:val="36"/>
          <w:szCs w:val="36"/>
        </w:rPr>
        <w:t>2</w:t>
      </w:r>
      <w:r w:rsidR="00FB37E5">
        <w:rPr>
          <w:rFonts w:ascii="Times New Roman" w:eastAsia="黑体" w:hAnsi="Times New Roman" w:cs="Times New Roman"/>
          <w:sz w:val="36"/>
          <w:szCs w:val="36"/>
        </w:rPr>
        <w:t>023</w:t>
      </w:r>
      <w:r w:rsidR="00FB37E5">
        <w:rPr>
          <w:rFonts w:ascii="Times New Roman" w:eastAsia="黑体" w:hAnsi="Times New Roman" w:cs="Times New Roman" w:hint="eastAsia"/>
          <w:sz w:val="36"/>
          <w:szCs w:val="36"/>
        </w:rPr>
        <w:t>年修订版</w:t>
      </w:r>
      <w:r w:rsidRPr="004F1E24">
        <w:rPr>
          <w:rFonts w:ascii="Times New Roman" w:eastAsia="黑体" w:hAnsi="Times New Roman" w:cs="Times New Roman"/>
          <w:sz w:val="36"/>
          <w:szCs w:val="36"/>
        </w:rPr>
        <w:t>）</w:t>
      </w:r>
    </w:p>
    <w:p w:rsidR="004F1E24" w:rsidRDefault="00B820BA" w:rsidP="00C8331B">
      <w:pPr>
        <w:rPr>
          <w:rFonts w:asciiTheme="minorEastAsia" w:hAnsiTheme="minorEastAsia"/>
          <w:sz w:val="28"/>
          <w:szCs w:val="28"/>
        </w:rPr>
      </w:pPr>
      <w:r>
        <w:rPr>
          <w:rFonts w:asciiTheme="minorEastAsia" w:hAnsiTheme="minorEastAsia" w:hint="eastAsia"/>
          <w:sz w:val="28"/>
          <w:szCs w:val="28"/>
        </w:rPr>
        <w:t xml:space="preserve">    </w:t>
      </w:r>
    </w:p>
    <w:p w:rsidR="00D06936" w:rsidRDefault="00B820BA" w:rsidP="00D06936">
      <w:pPr>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rsidR="00D06936" w:rsidRDefault="00B820BA" w:rsidP="00D06936">
      <w:pPr>
        <w:ind w:firstLineChars="200" w:firstLine="562"/>
        <w:rPr>
          <w:sz w:val="28"/>
          <w:szCs w:val="28"/>
        </w:rPr>
      </w:pPr>
      <w:r>
        <w:rPr>
          <w:rFonts w:hint="eastAsia"/>
          <w:b/>
          <w:bCs/>
          <w:sz w:val="28"/>
          <w:szCs w:val="28"/>
        </w:rPr>
        <w:t>第一条</w:t>
      </w:r>
      <w:r>
        <w:rPr>
          <w:rFonts w:hint="eastAsia"/>
          <w:b/>
          <w:bCs/>
          <w:sz w:val="28"/>
          <w:szCs w:val="28"/>
        </w:rPr>
        <w:t xml:space="preserve">  </w:t>
      </w:r>
      <w:r>
        <w:rPr>
          <w:rFonts w:hint="eastAsia"/>
          <w:sz w:val="28"/>
          <w:szCs w:val="28"/>
        </w:rPr>
        <w:t>为规范文献与文化遗产管理部（简称“文管部”）专业技术人员职务聘任及岗位聘用委员会（以下简称“聘任委员会”）工作，保证评审工作公平、公正、依法依章开展，根据等文件规定，结合文管部工作实际，特制定本议事规则。</w:t>
      </w:r>
    </w:p>
    <w:p w:rsidR="00D06936" w:rsidRDefault="00B820BA" w:rsidP="00D06936">
      <w:pPr>
        <w:ind w:firstLineChars="200" w:firstLine="562"/>
        <w:rPr>
          <w:sz w:val="28"/>
          <w:szCs w:val="28"/>
        </w:rPr>
      </w:pPr>
      <w:r>
        <w:rPr>
          <w:rFonts w:hint="eastAsia"/>
          <w:b/>
          <w:bCs/>
          <w:sz w:val="28"/>
          <w:szCs w:val="28"/>
        </w:rPr>
        <w:t>第二条</w:t>
      </w:r>
      <w:r>
        <w:rPr>
          <w:rFonts w:hint="eastAsia"/>
          <w:sz w:val="28"/>
          <w:szCs w:val="28"/>
        </w:rPr>
        <w:t xml:space="preserve">  </w:t>
      </w:r>
      <w:r>
        <w:rPr>
          <w:rFonts w:hint="eastAsia"/>
          <w:sz w:val="28"/>
          <w:szCs w:val="28"/>
        </w:rPr>
        <w:t>聘任委员会是文管部图书资料（含档案、文物博物）专业技术人员职务聘任</w:t>
      </w:r>
      <w:r w:rsidR="002E1A3A">
        <w:rPr>
          <w:rFonts w:hint="eastAsia"/>
          <w:sz w:val="28"/>
          <w:szCs w:val="28"/>
        </w:rPr>
        <w:t>、岗位聘用等相关工作的常设性议事机构，统筹领导、协调、监督文管部</w:t>
      </w:r>
      <w:r>
        <w:rPr>
          <w:rFonts w:hint="eastAsia"/>
          <w:sz w:val="28"/>
          <w:szCs w:val="28"/>
        </w:rPr>
        <w:t>专业</w:t>
      </w:r>
      <w:r>
        <w:rPr>
          <w:rFonts w:hint="eastAsia"/>
          <w:sz w:val="28"/>
          <w:szCs w:val="28"/>
        </w:rPr>
        <w:t>技术人员职务聘任、岗位聘用等相关工作。</w:t>
      </w:r>
    </w:p>
    <w:p w:rsidR="00D06936" w:rsidRDefault="00D06936" w:rsidP="00D06936">
      <w:pPr>
        <w:rPr>
          <w:sz w:val="28"/>
          <w:szCs w:val="28"/>
        </w:rPr>
      </w:pPr>
    </w:p>
    <w:p w:rsidR="00D06936" w:rsidRDefault="00B820BA" w:rsidP="00D06936">
      <w:pPr>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组织机构及职责</w:t>
      </w:r>
    </w:p>
    <w:p w:rsidR="00D06936" w:rsidRDefault="00B820BA" w:rsidP="00D06936">
      <w:pPr>
        <w:ind w:firstLineChars="200" w:firstLine="562"/>
        <w:rPr>
          <w:sz w:val="28"/>
          <w:szCs w:val="28"/>
        </w:rPr>
      </w:pPr>
      <w:r>
        <w:rPr>
          <w:rFonts w:hint="eastAsia"/>
          <w:b/>
          <w:bCs/>
          <w:sz w:val="28"/>
          <w:szCs w:val="28"/>
        </w:rPr>
        <w:t>第三条</w:t>
      </w:r>
      <w:r>
        <w:rPr>
          <w:rFonts w:hint="eastAsia"/>
          <w:sz w:val="28"/>
          <w:szCs w:val="28"/>
        </w:rPr>
        <w:t xml:space="preserve">  </w:t>
      </w:r>
      <w:r>
        <w:rPr>
          <w:rFonts w:hint="eastAsia"/>
          <w:sz w:val="28"/>
          <w:szCs w:val="28"/>
        </w:rPr>
        <w:t>聘任委员会成员由</w:t>
      </w:r>
      <w:r w:rsidR="00487016">
        <w:rPr>
          <w:rFonts w:hint="eastAsia"/>
          <w:sz w:val="28"/>
          <w:szCs w:val="28"/>
        </w:rPr>
        <w:t>图书资料、档案、文物博物及相关</w:t>
      </w:r>
      <w:r>
        <w:rPr>
          <w:rFonts w:hint="eastAsia"/>
          <w:sz w:val="28"/>
          <w:szCs w:val="28"/>
        </w:rPr>
        <w:t>人文社科专家组成，人数须为单数。委员会设主任委员、副主任委员，成员</w:t>
      </w:r>
      <w:r w:rsidR="007413FC">
        <w:rPr>
          <w:rFonts w:hint="eastAsia"/>
          <w:sz w:val="28"/>
          <w:szCs w:val="28"/>
        </w:rPr>
        <w:t>原则上</w:t>
      </w:r>
      <w:bookmarkStart w:id="0" w:name="_GoBack"/>
      <w:bookmarkEnd w:id="0"/>
      <w:r>
        <w:rPr>
          <w:rFonts w:hint="eastAsia"/>
          <w:sz w:val="28"/>
          <w:szCs w:val="28"/>
        </w:rPr>
        <w:t>应具有正高级专业技术职务。</w:t>
      </w:r>
    </w:p>
    <w:p w:rsidR="00D06936" w:rsidRDefault="00B820BA" w:rsidP="00D06936">
      <w:pPr>
        <w:ind w:firstLineChars="200" w:firstLine="562"/>
        <w:rPr>
          <w:sz w:val="28"/>
          <w:szCs w:val="28"/>
        </w:rPr>
      </w:pPr>
      <w:r>
        <w:rPr>
          <w:rFonts w:hint="eastAsia"/>
          <w:b/>
          <w:bCs/>
          <w:sz w:val="28"/>
          <w:szCs w:val="28"/>
        </w:rPr>
        <w:t>第四条</w:t>
      </w:r>
      <w:r>
        <w:rPr>
          <w:rFonts w:hint="eastAsia"/>
          <w:sz w:val="28"/>
          <w:szCs w:val="28"/>
        </w:rPr>
        <w:t xml:space="preserve">  </w:t>
      </w:r>
      <w:r>
        <w:rPr>
          <w:rFonts w:hint="eastAsia"/>
          <w:sz w:val="28"/>
          <w:szCs w:val="28"/>
        </w:rPr>
        <w:t>如遇委员会成员职务变动、工作调动等原因需调整成员，需先由聘任委员会提出成员调整方案，再提交学校</w:t>
      </w:r>
      <w:r w:rsidR="00CC7C88">
        <w:rPr>
          <w:rFonts w:hint="eastAsia"/>
          <w:sz w:val="28"/>
          <w:szCs w:val="28"/>
        </w:rPr>
        <w:t>人力资源管理处审批</w:t>
      </w:r>
      <w:r>
        <w:rPr>
          <w:rFonts w:hint="eastAsia"/>
          <w:sz w:val="28"/>
          <w:szCs w:val="28"/>
        </w:rPr>
        <w:t>。</w:t>
      </w:r>
    </w:p>
    <w:p w:rsidR="00D06936" w:rsidRDefault="00B820BA" w:rsidP="00D06936">
      <w:pPr>
        <w:ind w:firstLineChars="200" w:firstLine="562"/>
        <w:rPr>
          <w:sz w:val="28"/>
          <w:szCs w:val="28"/>
        </w:rPr>
      </w:pPr>
      <w:r>
        <w:rPr>
          <w:rFonts w:hint="eastAsia"/>
          <w:b/>
          <w:bCs/>
          <w:sz w:val="28"/>
          <w:szCs w:val="28"/>
        </w:rPr>
        <w:t>第五条</w:t>
      </w:r>
      <w:r>
        <w:rPr>
          <w:rFonts w:hint="eastAsia"/>
          <w:sz w:val="28"/>
          <w:szCs w:val="28"/>
        </w:rPr>
        <w:t xml:space="preserve">  </w:t>
      </w:r>
      <w:r>
        <w:rPr>
          <w:rFonts w:hint="eastAsia"/>
          <w:sz w:val="28"/>
          <w:szCs w:val="28"/>
        </w:rPr>
        <w:t>聘任委员会议事范围包括</w:t>
      </w:r>
      <w:r w:rsidR="002E1A3A">
        <w:rPr>
          <w:rFonts w:hint="eastAsia"/>
          <w:sz w:val="28"/>
          <w:szCs w:val="28"/>
        </w:rPr>
        <w:t>：</w:t>
      </w:r>
    </w:p>
    <w:p w:rsidR="00D06936" w:rsidRDefault="00B820BA" w:rsidP="00D06936">
      <w:pPr>
        <w:ind w:firstLineChars="200" w:firstLine="560"/>
        <w:rPr>
          <w:sz w:val="28"/>
          <w:szCs w:val="28"/>
        </w:rPr>
      </w:pPr>
      <w:r>
        <w:rPr>
          <w:rFonts w:hint="eastAsia"/>
          <w:sz w:val="28"/>
          <w:szCs w:val="28"/>
        </w:rPr>
        <w:lastRenderedPageBreak/>
        <w:t>（一）研究制定</w:t>
      </w:r>
      <w:r w:rsidR="00CC7C88">
        <w:rPr>
          <w:rFonts w:hint="eastAsia"/>
          <w:sz w:val="28"/>
          <w:szCs w:val="28"/>
        </w:rPr>
        <w:t>文管部</w:t>
      </w:r>
      <w:r>
        <w:rPr>
          <w:rFonts w:hint="eastAsia"/>
          <w:sz w:val="28"/>
          <w:szCs w:val="28"/>
        </w:rPr>
        <w:t>专业技术人员相关规范性文件；</w:t>
      </w:r>
    </w:p>
    <w:p w:rsidR="00D06936" w:rsidRDefault="00B820BA" w:rsidP="00D06936">
      <w:pPr>
        <w:ind w:firstLineChars="200" w:firstLine="560"/>
        <w:rPr>
          <w:rFonts w:eastAsia="宋体"/>
          <w:sz w:val="28"/>
          <w:szCs w:val="28"/>
        </w:rPr>
      </w:pPr>
      <w:r>
        <w:rPr>
          <w:rFonts w:hint="eastAsia"/>
          <w:sz w:val="28"/>
          <w:szCs w:val="28"/>
        </w:rPr>
        <w:t>（二）指导、协调、监督</w:t>
      </w:r>
      <w:r w:rsidR="002E1A3A">
        <w:rPr>
          <w:rFonts w:hint="eastAsia"/>
          <w:sz w:val="28"/>
          <w:szCs w:val="28"/>
        </w:rPr>
        <w:t>文管部</w:t>
      </w:r>
      <w:r>
        <w:rPr>
          <w:rFonts w:hint="eastAsia"/>
          <w:sz w:val="28"/>
          <w:szCs w:val="28"/>
        </w:rPr>
        <w:t>专业技术人员职务聘任、岗位聘用等工作；</w:t>
      </w:r>
    </w:p>
    <w:p w:rsidR="00D06936" w:rsidRDefault="00B820BA" w:rsidP="00D06936">
      <w:pPr>
        <w:ind w:firstLineChars="200" w:firstLine="560"/>
        <w:rPr>
          <w:rFonts w:eastAsia="宋体"/>
          <w:sz w:val="28"/>
          <w:szCs w:val="28"/>
        </w:rPr>
      </w:pPr>
      <w:r>
        <w:rPr>
          <w:rFonts w:hint="eastAsia"/>
          <w:sz w:val="28"/>
          <w:szCs w:val="28"/>
        </w:rPr>
        <w:t>（三）审议确定</w:t>
      </w:r>
      <w:r w:rsidR="002E1A3A">
        <w:rPr>
          <w:rFonts w:hint="eastAsia"/>
          <w:sz w:val="28"/>
          <w:szCs w:val="28"/>
        </w:rPr>
        <w:t>文管部图书资料（含档案、文物博物）</w:t>
      </w:r>
      <w:r>
        <w:rPr>
          <w:rFonts w:hint="eastAsia"/>
          <w:sz w:val="28"/>
          <w:szCs w:val="28"/>
        </w:rPr>
        <w:t>各级专业技术职务</w:t>
      </w:r>
      <w:r w:rsidR="0083786C">
        <w:rPr>
          <w:rFonts w:hint="eastAsia"/>
          <w:sz w:val="28"/>
          <w:szCs w:val="28"/>
        </w:rPr>
        <w:t>聘任</w:t>
      </w:r>
      <w:r>
        <w:rPr>
          <w:rFonts w:hint="eastAsia"/>
          <w:sz w:val="28"/>
          <w:szCs w:val="28"/>
        </w:rPr>
        <w:t>、岗位聘用的人选；</w:t>
      </w:r>
    </w:p>
    <w:p w:rsidR="00D06936" w:rsidRDefault="00B820BA" w:rsidP="00D06936">
      <w:pPr>
        <w:ind w:firstLineChars="200" w:firstLine="560"/>
        <w:rPr>
          <w:sz w:val="28"/>
          <w:szCs w:val="28"/>
        </w:rPr>
      </w:pPr>
      <w:r>
        <w:rPr>
          <w:rFonts w:hint="eastAsia"/>
          <w:sz w:val="28"/>
          <w:szCs w:val="28"/>
        </w:rPr>
        <w:t>（四）指导和决定与专业技术人员职务聘任、岗位聘用等相关的其他工作。</w:t>
      </w:r>
    </w:p>
    <w:p w:rsidR="00D06936" w:rsidRDefault="00D06936" w:rsidP="00D06936">
      <w:pPr>
        <w:rPr>
          <w:sz w:val="28"/>
          <w:szCs w:val="28"/>
        </w:rPr>
      </w:pPr>
    </w:p>
    <w:p w:rsidR="00D06936" w:rsidRDefault="00B820BA" w:rsidP="00D06936">
      <w:pPr>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议事程序及规则</w:t>
      </w:r>
    </w:p>
    <w:p w:rsidR="00D06936" w:rsidRDefault="00B820BA" w:rsidP="00D06936">
      <w:pPr>
        <w:ind w:firstLineChars="200" w:firstLine="562"/>
        <w:rPr>
          <w:sz w:val="28"/>
          <w:szCs w:val="28"/>
        </w:rPr>
      </w:pPr>
      <w:r>
        <w:rPr>
          <w:rFonts w:hint="eastAsia"/>
          <w:b/>
          <w:bCs/>
          <w:sz w:val="28"/>
          <w:szCs w:val="28"/>
        </w:rPr>
        <w:t>第六条</w:t>
      </w:r>
      <w:r>
        <w:rPr>
          <w:rFonts w:hint="eastAsia"/>
          <w:sz w:val="28"/>
          <w:szCs w:val="28"/>
        </w:rPr>
        <w:t xml:space="preserve">  </w:t>
      </w:r>
      <w:r>
        <w:rPr>
          <w:rFonts w:hint="eastAsia"/>
          <w:sz w:val="28"/>
          <w:szCs w:val="28"/>
        </w:rPr>
        <w:t>聘任委员会会议的工作程序</w:t>
      </w:r>
      <w:r w:rsidR="002E1A3A">
        <w:rPr>
          <w:rFonts w:hint="eastAsia"/>
          <w:sz w:val="28"/>
          <w:szCs w:val="28"/>
        </w:rPr>
        <w:t>：</w:t>
      </w:r>
    </w:p>
    <w:p w:rsidR="00D06936" w:rsidRDefault="00B820BA" w:rsidP="00D06936">
      <w:pPr>
        <w:ind w:firstLineChars="200" w:firstLine="560"/>
        <w:rPr>
          <w:rFonts w:eastAsia="宋体"/>
          <w:sz w:val="28"/>
          <w:szCs w:val="28"/>
        </w:rPr>
      </w:pPr>
      <w:r>
        <w:rPr>
          <w:rFonts w:hint="eastAsia"/>
          <w:sz w:val="28"/>
          <w:szCs w:val="28"/>
        </w:rPr>
        <w:t>（一）聘任委员会会议由聘任委员会主任委员或副主任委员主持；</w:t>
      </w:r>
    </w:p>
    <w:p w:rsidR="00D06936" w:rsidRDefault="00B820BA" w:rsidP="00D06936">
      <w:pPr>
        <w:ind w:firstLineChars="200" w:firstLine="560"/>
        <w:rPr>
          <w:sz w:val="28"/>
          <w:szCs w:val="28"/>
        </w:rPr>
      </w:pPr>
      <w:r>
        <w:rPr>
          <w:rFonts w:hint="eastAsia"/>
          <w:sz w:val="28"/>
          <w:szCs w:val="28"/>
        </w:rPr>
        <w:t>（二）聘任委员会会议必须有超过</w:t>
      </w:r>
      <w:r>
        <w:rPr>
          <w:rFonts w:hint="eastAsia"/>
          <w:sz w:val="28"/>
          <w:szCs w:val="28"/>
        </w:rPr>
        <w:t xml:space="preserve"> 2/3 </w:t>
      </w:r>
      <w:r>
        <w:rPr>
          <w:rFonts w:hint="eastAsia"/>
          <w:sz w:val="28"/>
          <w:szCs w:val="28"/>
        </w:rPr>
        <w:t>成员到会方能举行，会议应就会议议题进行充分讨论，且一般应作出明确决议或决定。</w:t>
      </w:r>
    </w:p>
    <w:p w:rsidR="00D06936" w:rsidRDefault="00B820BA" w:rsidP="00D06936">
      <w:pPr>
        <w:ind w:firstLineChars="200" w:firstLine="562"/>
        <w:rPr>
          <w:sz w:val="28"/>
          <w:szCs w:val="28"/>
        </w:rPr>
      </w:pPr>
      <w:r>
        <w:rPr>
          <w:rFonts w:hint="eastAsia"/>
          <w:b/>
          <w:bCs/>
          <w:sz w:val="28"/>
          <w:szCs w:val="28"/>
        </w:rPr>
        <w:t>第</w:t>
      </w:r>
      <w:r w:rsidR="00DD0CA2">
        <w:rPr>
          <w:rFonts w:hint="eastAsia"/>
          <w:b/>
          <w:bCs/>
          <w:sz w:val="28"/>
          <w:szCs w:val="28"/>
        </w:rPr>
        <w:t>七</w:t>
      </w:r>
      <w:r>
        <w:rPr>
          <w:rFonts w:hint="eastAsia"/>
          <w:b/>
          <w:bCs/>
          <w:sz w:val="28"/>
          <w:szCs w:val="28"/>
        </w:rPr>
        <w:t>条</w:t>
      </w:r>
      <w:r>
        <w:rPr>
          <w:rFonts w:hint="eastAsia"/>
          <w:sz w:val="28"/>
          <w:szCs w:val="28"/>
        </w:rPr>
        <w:t xml:space="preserve">  </w:t>
      </w:r>
      <w:r>
        <w:rPr>
          <w:rFonts w:hint="eastAsia"/>
          <w:sz w:val="28"/>
          <w:szCs w:val="28"/>
        </w:rPr>
        <w:t>聘任委员会会议实行民主集中制，按少数服从多数的原则形成决议或决定。</w:t>
      </w:r>
    </w:p>
    <w:p w:rsidR="00D06936" w:rsidRDefault="00B820BA" w:rsidP="00D06936">
      <w:pPr>
        <w:ind w:firstLineChars="200" w:firstLine="560"/>
        <w:rPr>
          <w:sz w:val="28"/>
          <w:szCs w:val="28"/>
        </w:rPr>
      </w:pPr>
      <w:r>
        <w:rPr>
          <w:rFonts w:hint="eastAsia"/>
          <w:sz w:val="28"/>
          <w:szCs w:val="28"/>
        </w:rPr>
        <w:t>对议题进行表决时，以赞成票超过到会成员的</w:t>
      </w:r>
      <w:r>
        <w:rPr>
          <w:rFonts w:hint="eastAsia"/>
          <w:sz w:val="28"/>
          <w:szCs w:val="28"/>
        </w:rPr>
        <w:t xml:space="preserve"> 2/3</w:t>
      </w:r>
      <w:r>
        <w:rPr>
          <w:rFonts w:hint="eastAsia"/>
          <w:sz w:val="28"/>
          <w:szCs w:val="28"/>
        </w:rPr>
        <w:t xml:space="preserve"> </w:t>
      </w:r>
      <w:r>
        <w:rPr>
          <w:rFonts w:hint="eastAsia"/>
          <w:sz w:val="28"/>
          <w:szCs w:val="28"/>
        </w:rPr>
        <w:t>为通过。表决应采取无记名投票方式。会议表决多个事项的，应逐项表决。未出席评审会议的评审专家不得委托他人投票或者补充投票。各项表决结果应由主持人当场宣布并签名存档。</w:t>
      </w:r>
    </w:p>
    <w:p w:rsidR="00D06936" w:rsidRDefault="00B820BA" w:rsidP="00D06936">
      <w:pPr>
        <w:ind w:firstLineChars="200" w:firstLine="562"/>
        <w:rPr>
          <w:sz w:val="28"/>
          <w:szCs w:val="28"/>
        </w:rPr>
      </w:pPr>
      <w:r>
        <w:rPr>
          <w:rFonts w:hint="eastAsia"/>
          <w:b/>
          <w:bCs/>
          <w:sz w:val="28"/>
          <w:szCs w:val="28"/>
        </w:rPr>
        <w:t>第</w:t>
      </w:r>
      <w:r w:rsidR="00DD0CA2">
        <w:rPr>
          <w:rFonts w:hint="eastAsia"/>
          <w:b/>
          <w:bCs/>
          <w:sz w:val="28"/>
          <w:szCs w:val="28"/>
        </w:rPr>
        <w:t>八</w:t>
      </w:r>
      <w:r>
        <w:rPr>
          <w:rFonts w:hint="eastAsia"/>
          <w:b/>
          <w:bCs/>
          <w:sz w:val="28"/>
          <w:szCs w:val="28"/>
        </w:rPr>
        <w:t>条</w:t>
      </w:r>
      <w:r>
        <w:rPr>
          <w:rFonts w:hint="eastAsia"/>
          <w:sz w:val="28"/>
          <w:szCs w:val="28"/>
        </w:rPr>
        <w:t xml:space="preserve">  </w:t>
      </w:r>
      <w:r>
        <w:rPr>
          <w:rFonts w:hint="eastAsia"/>
          <w:sz w:val="28"/>
          <w:szCs w:val="28"/>
        </w:rPr>
        <w:t>聘任委员会对于少数成员的不同意见，应当认真考虑。如遇意见分歧较大、讨论不成熟的议题，应当暂缓作出决定，待对争议问题进行充分调研、协商后再次提交会议讨论。</w:t>
      </w:r>
    </w:p>
    <w:p w:rsidR="00D06936" w:rsidRDefault="00B820BA" w:rsidP="00D06936">
      <w:pPr>
        <w:ind w:firstLineChars="200" w:firstLine="562"/>
        <w:rPr>
          <w:sz w:val="28"/>
          <w:szCs w:val="28"/>
        </w:rPr>
      </w:pPr>
      <w:r>
        <w:rPr>
          <w:rFonts w:hint="eastAsia"/>
          <w:b/>
          <w:bCs/>
          <w:sz w:val="28"/>
          <w:szCs w:val="28"/>
        </w:rPr>
        <w:lastRenderedPageBreak/>
        <w:t>第</w:t>
      </w:r>
      <w:r w:rsidR="00DD0CA2">
        <w:rPr>
          <w:rFonts w:hint="eastAsia"/>
          <w:b/>
          <w:bCs/>
          <w:sz w:val="28"/>
          <w:szCs w:val="28"/>
        </w:rPr>
        <w:t>九</w:t>
      </w:r>
      <w:r>
        <w:rPr>
          <w:rFonts w:hint="eastAsia"/>
          <w:b/>
          <w:bCs/>
          <w:sz w:val="28"/>
          <w:szCs w:val="28"/>
        </w:rPr>
        <w:t>条</w:t>
      </w:r>
      <w:r>
        <w:rPr>
          <w:rFonts w:hint="eastAsia"/>
          <w:sz w:val="28"/>
          <w:szCs w:val="28"/>
        </w:rPr>
        <w:t xml:space="preserve">  </w:t>
      </w:r>
      <w:r>
        <w:rPr>
          <w:rFonts w:hint="eastAsia"/>
          <w:sz w:val="28"/>
          <w:szCs w:val="28"/>
        </w:rPr>
        <w:t>需其他人员列席聘任委员会会议的，由会议主持人确定。列席人员只对聘任委员会成员提出的问题做出说明，不参加会议表决。</w:t>
      </w:r>
    </w:p>
    <w:p w:rsidR="00D06936" w:rsidRDefault="00B820BA" w:rsidP="00D06936">
      <w:pPr>
        <w:ind w:firstLineChars="200" w:firstLine="562"/>
        <w:rPr>
          <w:sz w:val="28"/>
          <w:szCs w:val="28"/>
        </w:rPr>
      </w:pPr>
      <w:r>
        <w:rPr>
          <w:rFonts w:hint="eastAsia"/>
          <w:b/>
          <w:bCs/>
          <w:sz w:val="28"/>
          <w:szCs w:val="28"/>
        </w:rPr>
        <w:t>第十条</w:t>
      </w:r>
      <w:r>
        <w:rPr>
          <w:rFonts w:hint="eastAsia"/>
          <w:sz w:val="28"/>
          <w:szCs w:val="28"/>
        </w:rPr>
        <w:t xml:space="preserve">  </w:t>
      </w:r>
      <w:r>
        <w:rPr>
          <w:rFonts w:hint="eastAsia"/>
          <w:sz w:val="28"/>
          <w:szCs w:val="28"/>
        </w:rPr>
        <w:t>会议实行封闭管理，委员名单一般不对外公布。</w:t>
      </w:r>
    </w:p>
    <w:p w:rsidR="00D06936" w:rsidRDefault="00D06936" w:rsidP="00D06936">
      <w:pPr>
        <w:ind w:firstLineChars="200" w:firstLine="562"/>
        <w:rPr>
          <w:b/>
          <w:bCs/>
          <w:sz w:val="28"/>
          <w:szCs w:val="28"/>
        </w:rPr>
      </w:pPr>
    </w:p>
    <w:p w:rsidR="00D06936" w:rsidRDefault="00B820BA" w:rsidP="00D06936">
      <w:pPr>
        <w:ind w:firstLineChars="200" w:firstLine="562"/>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工作纪律</w:t>
      </w:r>
    </w:p>
    <w:p w:rsidR="00D06936" w:rsidRDefault="00B820BA" w:rsidP="00D06936">
      <w:pPr>
        <w:ind w:firstLineChars="200" w:firstLine="562"/>
        <w:rPr>
          <w:sz w:val="28"/>
          <w:szCs w:val="28"/>
        </w:rPr>
      </w:pPr>
      <w:r>
        <w:rPr>
          <w:rFonts w:hint="eastAsia"/>
          <w:b/>
          <w:bCs/>
          <w:sz w:val="28"/>
          <w:szCs w:val="28"/>
        </w:rPr>
        <w:t>第十</w:t>
      </w:r>
      <w:r w:rsidR="00DD0CA2">
        <w:rPr>
          <w:rFonts w:hint="eastAsia"/>
          <w:b/>
          <w:bCs/>
          <w:sz w:val="28"/>
          <w:szCs w:val="28"/>
        </w:rPr>
        <w:t>一</w:t>
      </w:r>
      <w:r>
        <w:rPr>
          <w:rFonts w:hint="eastAsia"/>
          <w:b/>
          <w:bCs/>
          <w:sz w:val="28"/>
          <w:szCs w:val="28"/>
        </w:rPr>
        <w:t>条</w:t>
      </w:r>
      <w:r>
        <w:rPr>
          <w:rFonts w:hint="eastAsia"/>
          <w:sz w:val="28"/>
          <w:szCs w:val="28"/>
        </w:rPr>
        <w:t xml:space="preserve">  </w:t>
      </w:r>
      <w:r>
        <w:rPr>
          <w:rFonts w:hint="eastAsia"/>
          <w:sz w:val="28"/>
          <w:szCs w:val="28"/>
        </w:rPr>
        <w:t>聘任委员会成员、列席人员及工作人员对下列事项负有保密义务</w:t>
      </w:r>
      <w:r w:rsidR="00DD0CA2">
        <w:rPr>
          <w:rFonts w:hint="eastAsia"/>
          <w:sz w:val="28"/>
          <w:szCs w:val="28"/>
        </w:rPr>
        <w:t>：</w:t>
      </w:r>
    </w:p>
    <w:p w:rsidR="00D06936" w:rsidRDefault="00B820BA" w:rsidP="00D06936">
      <w:pPr>
        <w:ind w:firstLineChars="200" w:firstLine="560"/>
        <w:rPr>
          <w:sz w:val="28"/>
          <w:szCs w:val="28"/>
        </w:rPr>
      </w:pPr>
      <w:r>
        <w:rPr>
          <w:rFonts w:hint="eastAsia"/>
          <w:sz w:val="28"/>
          <w:szCs w:val="28"/>
        </w:rPr>
        <w:t>（一）提交会议审议的资料；</w:t>
      </w:r>
    </w:p>
    <w:p w:rsidR="00D06936" w:rsidRDefault="00B820BA" w:rsidP="00D06936">
      <w:pPr>
        <w:ind w:firstLineChars="200" w:firstLine="560"/>
        <w:rPr>
          <w:rFonts w:eastAsia="宋体"/>
          <w:sz w:val="28"/>
          <w:szCs w:val="28"/>
        </w:rPr>
      </w:pPr>
      <w:r>
        <w:rPr>
          <w:rFonts w:hint="eastAsia"/>
          <w:sz w:val="28"/>
          <w:szCs w:val="28"/>
        </w:rPr>
        <w:t>（二）学校涉密事项；</w:t>
      </w:r>
    </w:p>
    <w:p w:rsidR="00D06936" w:rsidRDefault="00B820BA" w:rsidP="00D06936">
      <w:pPr>
        <w:ind w:firstLineChars="200" w:firstLine="560"/>
        <w:rPr>
          <w:rFonts w:eastAsia="宋体"/>
          <w:sz w:val="28"/>
          <w:szCs w:val="28"/>
        </w:rPr>
      </w:pPr>
      <w:r>
        <w:rPr>
          <w:rFonts w:hint="eastAsia"/>
          <w:sz w:val="28"/>
          <w:szCs w:val="28"/>
        </w:rPr>
        <w:t>（三）聘任委员会成员或列席人员在会议中发表的涉及他人和单位的评价言论；</w:t>
      </w:r>
    </w:p>
    <w:p w:rsidR="00D06936" w:rsidRDefault="00B820BA" w:rsidP="00D06936">
      <w:pPr>
        <w:ind w:firstLineChars="200" w:firstLine="560"/>
        <w:rPr>
          <w:sz w:val="28"/>
          <w:szCs w:val="28"/>
        </w:rPr>
      </w:pPr>
      <w:r>
        <w:rPr>
          <w:rFonts w:hint="eastAsia"/>
          <w:sz w:val="28"/>
          <w:szCs w:val="28"/>
        </w:rPr>
        <w:t>（四）会议认为其他应当保密的内容和决定事项。</w:t>
      </w:r>
    </w:p>
    <w:p w:rsidR="00D06936" w:rsidRDefault="00B820BA" w:rsidP="00D06936">
      <w:pPr>
        <w:ind w:firstLineChars="200" w:firstLine="562"/>
        <w:rPr>
          <w:sz w:val="28"/>
          <w:szCs w:val="28"/>
        </w:rPr>
      </w:pPr>
      <w:r>
        <w:rPr>
          <w:rFonts w:hint="eastAsia"/>
          <w:b/>
          <w:bCs/>
          <w:sz w:val="28"/>
          <w:szCs w:val="28"/>
        </w:rPr>
        <w:t>第十</w:t>
      </w:r>
      <w:r w:rsidR="00DD0CA2">
        <w:rPr>
          <w:rFonts w:hint="eastAsia"/>
          <w:b/>
          <w:bCs/>
          <w:sz w:val="28"/>
          <w:szCs w:val="28"/>
        </w:rPr>
        <w:t>二</w:t>
      </w:r>
      <w:r>
        <w:rPr>
          <w:rFonts w:hint="eastAsia"/>
          <w:b/>
          <w:bCs/>
          <w:sz w:val="28"/>
          <w:szCs w:val="28"/>
        </w:rPr>
        <w:t>条</w:t>
      </w:r>
      <w:r>
        <w:rPr>
          <w:rFonts w:hint="eastAsia"/>
          <w:sz w:val="28"/>
          <w:szCs w:val="28"/>
        </w:rPr>
        <w:t xml:space="preserve">  </w:t>
      </w:r>
      <w:r>
        <w:rPr>
          <w:rFonts w:hint="eastAsia"/>
          <w:sz w:val="28"/>
          <w:szCs w:val="28"/>
        </w:rPr>
        <w:t>聘任委员会成员应按时出席会议。因故不能出席会议，应在会前向</w:t>
      </w:r>
      <w:r w:rsidR="00DD0CA2">
        <w:rPr>
          <w:rFonts w:hint="eastAsia"/>
          <w:sz w:val="28"/>
          <w:szCs w:val="28"/>
        </w:rPr>
        <w:t>主任委员</w:t>
      </w:r>
      <w:r>
        <w:rPr>
          <w:rFonts w:hint="eastAsia"/>
          <w:sz w:val="28"/>
          <w:szCs w:val="28"/>
        </w:rPr>
        <w:t>请假并说明事由。</w:t>
      </w:r>
    </w:p>
    <w:p w:rsidR="00D06936" w:rsidRDefault="00B820BA" w:rsidP="00D06936">
      <w:pPr>
        <w:ind w:firstLineChars="200" w:firstLine="562"/>
        <w:rPr>
          <w:sz w:val="28"/>
          <w:szCs w:val="28"/>
        </w:rPr>
      </w:pPr>
      <w:r>
        <w:rPr>
          <w:rFonts w:hint="eastAsia"/>
          <w:b/>
          <w:bCs/>
          <w:sz w:val="28"/>
          <w:szCs w:val="28"/>
        </w:rPr>
        <w:t>第十</w:t>
      </w:r>
      <w:r w:rsidR="00DD0CA2">
        <w:rPr>
          <w:rFonts w:hint="eastAsia"/>
          <w:b/>
          <w:bCs/>
          <w:sz w:val="28"/>
          <w:szCs w:val="28"/>
        </w:rPr>
        <w:t>三</w:t>
      </w:r>
      <w:r>
        <w:rPr>
          <w:rFonts w:hint="eastAsia"/>
          <w:b/>
          <w:bCs/>
          <w:sz w:val="28"/>
          <w:szCs w:val="28"/>
        </w:rPr>
        <w:t>条</w:t>
      </w:r>
      <w:r>
        <w:rPr>
          <w:rFonts w:hint="eastAsia"/>
          <w:sz w:val="28"/>
          <w:szCs w:val="28"/>
        </w:rPr>
        <w:t xml:space="preserve">  </w:t>
      </w:r>
      <w:r>
        <w:rPr>
          <w:rFonts w:hint="eastAsia"/>
          <w:sz w:val="28"/>
          <w:szCs w:val="28"/>
        </w:rPr>
        <w:t>聘任委员会成员应本着对</w:t>
      </w:r>
      <w:r w:rsidR="00DD0CA2">
        <w:rPr>
          <w:rFonts w:hint="eastAsia"/>
          <w:sz w:val="28"/>
          <w:szCs w:val="28"/>
        </w:rPr>
        <w:t>单位</w:t>
      </w:r>
      <w:r>
        <w:rPr>
          <w:rFonts w:hint="eastAsia"/>
          <w:sz w:val="28"/>
          <w:szCs w:val="28"/>
        </w:rPr>
        <w:t>高度负责的精神，坚持原则、实事求是、客观公正地发表意见。</w:t>
      </w:r>
    </w:p>
    <w:p w:rsidR="00D06936" w:rsidRDefault="00B820BA" w:rsidP="00D06936">
      <w:pPr>
        <w:ind w:firstLineChars="200" w:firstLine="562"/>
        <w:rPr>
          <w:sz w:val="28"/>
          <w:szCs w:val="28"/>
        </w:rPr>
      </w:pPr>
      <w:r>
        <w:rPr>
          <w:rFonts w:hint="eastAsia"/>
          <w:b/>
          <w:bCs/>
          <w:sz w:val="28"/>
          <w:szCs w:val="28"/>
        </w:rPr>
        <w:t>第十</w:t>
      </w:r>
      <w:r w:rsidR="00DD0CA2">
        <w:rPr>
          <w:rFonts w:hint="eastAsia"/>
          <w:b/>
          <w:bCs/>
          <w:sz w:val="28"/>
          <w:szCs w:val="28"/>
        </w:rPr>
        <w:t>四</w:t>
      </w:r>
      <w:r>
        <w:rPr>
          <w:rFonts w:hint="eastAsia"/>
          <w:b/>
          <w:bCs/>
          <w:sz w:val="28"/>
          <w:szCs w:val="28"/>
        </w:rPr>
        <w:t>条</w:t>
      </w:r>
      <w:r>
        <w:rPr>
          <w:rFonts w:hint="eastAsia"/>
          <w:sz w:val="28"/>
          <w:szCs w:val="28"/>
        </w:rPr>
        <w:t xml:space="preserve">  </w:t>
      </w:r>
      <w:r>
        <w:rPr>
          <w:rFonts w:hint="eastAsia"/>
          <w:sz w:val="28"/>
          <w:szCs w:val="28"/>
        </w:rPr>
        <w:t>聘任委员会成员审议或者决定的事项与本人及其配偶、</w:t>
      </w:r>
      <w:r>
        <w:rPr>
          <w:rFonts w:hint="eastAsia"/>
          <w:sz w:val="28"/>
          <w:szCs w:val="28"/>
        </w:rPr>
        <w:t>直系亲属有利害关系的，或存在可能影响评审工</w:t>
      </w:r>
      <w:r w:rsidR="00DD0CA2">
        <w:rPr>
          <w:rFonts w:hint="eastAsia"/>
          <w:sz w:val="28"/>
          <w:szCs w:val="28"/>
        </w:rPr>
        <w:t>作公平公正情形的，本人应当主动提出并回避。未主动回避的，由</w:t>
      </w:r>
      <w:r>
        <w:rPr>
          <w:rFonts w:hint="eastAsia"/>
          <w:sz w:val="28"/>
          <w:szCs w:val="28"/>
        </w:rPr>
        <w:t>主任委员要求其回避。</w:t>
      </w:r>
    </w:p>
    <w:p w:rsidR="00D06936" w:rsidRDefault="00B820BA" w:rsidP="00D06936">
      <w:pPr>
        <w:ind w:firstLineChars="200" w:firstLine="562"/>
        <w:rPr>
          <w:sz w:val="28"/>
          <w:szCs w:val="28"/>
        </w:rPr>
      </w:pPr>
      <w:r>
        <w:rPr>
          <w:rFonts w:hint="eastAsia"/>
          <w:b/>
          <w:bCs/>
          <w:sz w:val="28"/>
          <w:szCs w:val="28"/>
        </w:rPr>
        <w:t>第十</w:t>
      </w:r>
      <w:r w:rsidR="00DD0CA2">
        <w:rPr>
          <w:rFonts w:hint="eastAsia"/>
          <w:b/>
          <w:bCs/>
          <w:sz w:val="28"/>
          <w:szCs w:val="28"/>
        </w:rPr>
        <w:t>五</w:t>
      </w:r>
      <w:r>
        <w:rPr>
          <w:rFonts w:hint="eastAsia"/>
          <w:b/>
          <w:bCs/>
          <w:sz w:val="28"/>
          <w:szCs w:val="28"/>
        </w:rPr>
        <w:t>条</w:t>
      </w:r>
      <w:r>
        <w:rPr>
          <w:rFonts w:hint="eastAsia"/>
          <w:sz w:val="28"/>
          <w:szCs w:val="28"/>
        </w:rPr>
        <w:t xml:space="preserve">  </w:t>
      </w:r>
      <w:r>
        <w:rPr>
          <w:rFonts w:hint="eastAsia"/>
          <w:sz w:val="28"/>
          <w:szCs w:val="28"/>
        </w:rPr>
        <w:t>聘任委员会成员、列席人员和工作人员应严格遵守工作纪律。违反本规则且情节严重的，依纪依规追究有关人员责任。</w:t>
      </w:r>
    </w:p>
    <w:p w:rsidR="00D06936" w:rsidRDefault="00D06936" w:rsidP="00D06936">
      <w:pPr>
        <w:ind w:firstLineChars="200" w:firstLine="560"/>
        <w:rPr>
          <w:sz w:val="28"/>
          <w:szCs w:val="28"/>
        </w:rPr>
      </w:pPr>
    </w:p>
    <w:p w:rsidR="00D06936" w:rsidRDefault="00B820BA" w:rsidP="00D06936">
      <w:pPr>
        <w:ind w:firstLineChars="200" w:firstLine="562"/>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rsidR="00D06936" w:rsidRDefault="00B820BA" w:rsidP="00D06936">
      <w:pPr>
        <w:ind w:firstLineChars="200" w:firstLine="562"/>
        <w:rPr>
          <w:sz w:val="28"/>
          <w:szCs w:val="28"/>
        </w:rPr>
      </w:pPr>
      <w:r>
        <w:rPr>
          <w:rFonts w:hint="eastAsia"/>
          <w:b/>
          <w:bCs/>
          <w:sz w:val="28"/>
          <w:szCs w:val="28"/>
        </w:rPr>
        <w:t>第十</w:t>
      </w:r>
      <w:r w:rsidR="00DD0CA2">
        <w:rPr>
          <w:rFonts w:hint="eastAsia"/>
          <w:b/>
          <w:bCs/>
          <w:sz w:val="28"/>
          <w:szCs w:val="28"/>
        </w:rPr>
        <w:t>六</w:t>
      </w:r>
      <w:r>
        <w:rPr>
          <w:rFonts w:hint="eastAsia"/>
          <w:b/>
          <w:bCs/>
          <w:sz w:val="28"/>
          <w:szCs w:val="28"/>
        </w:rPr>
        <w:t>条</w:t>
      </w:r>
      <w:r>
        <w:rPr>
          <w:rFonts w:hint="eastAsia"/>
          <w:sz w:val="28"/>
          <w:szCs w:val="28"/>
        </w:rPr>
        <w:t xml:space="preserve">  </w:t>
      </w:r>
      <w:r w:rsidR="002E1A3A">
        <w:rPr>
          <w:rFonts w:hint="eastAsia"/>
          <w:sz w:val="28"/>
          <w:szCs w:val="28"/>
        </w:rPr>
        <w:t>本议事规则</w:t>
      </w:r>
      <w:r>
        <w:rPr>
          <w:rFonts w:hint="eastAsia"/>
          <w:sz w:val="28"/>
          <w:szCs w:val="28"/>
        </w:rPr>
        <w:t>在</w:t>
      </w:r>
      <w:r w:rsidR="002E1A3A">
        <w:rPr>
          <w:rFonts w:hint="eastAsia"/>
          <w:sz w:val="28"/>
          <w:szCs w:val="28"/>
        </w:rPr>
        <w:t>图书馆、档案馆、博物馆（校史馆）</w:t>
      </w:r>
      <w:r w:rsidR="00DD0CA2">
        <w:rPr>
          <w:rFonts w:hint="eastAsia"/>
          <w:sz w:val="28"/>
          <w:szCs w:val="28"/>
        </w:rPr>
        <w:t>及文管部办公室</w:t>
      </w:r>
      <w:r>
        <w:rPr>
          <w:rFonts w:hint="eastAsia"/>
          <w:sz w:val="28"/>
          <w:szCs w:val="28"/>
        </w:rPr>
        <w:t>公示无异议后，报学校人力资源管理处备案。</w:t>
      </w:r>
    </w:p>
    <w:p w:rsidR="00D06936" w:rsidRDefault="00B820BA" w:rsidP="002E1A3A">
      <w:pPr>
        <w:ind w:firstLineChars="200" w:firstLine="562"/>
        <w:rPr>
          <w:rFonts w:asciiTheme="minorEastAsia" w:hAnsiTheme="minorEastAsia"/>
          <w:sz w:val="28"/>
          <w:szCs w:val="28"/>
        </w:rPr>
      </w:pPr>
      <w:r>
        <w:rPr>
          <w:rFonts w:hint="eastAsia"/>
          <w:b/>
          <w:bCs/>
          <w:sz w:val="28"/>
          <w:szCs w:val="28"/>
        </w:rPr>
        <w:t>第十</w:t>
      </w:r>
      <w:r w:rsidR="00DD0CA2">
        <w:rPr>
          <w:rFonts w:hint="eastAsia"/>
          <w:b/>
          <w:bCs/>
          <w:sz w:val="28"/>
          <w:szCs w:val="28"/>
        </w:rPr>
        <w:t>七</w:t>
      </w:r>
      <w:r>
        <w:rPr>
          <w:rFonts w:hint="eastAsia"/>
          <w:b/>
          <w:bCs/>
          <w:sz w:val="28"/>
          <w:szCs w:val="28"/>
        </w:rPr>
        <w:t>条</w:t>
      </w:r>
      <w:r>
        <w:rPr>
          <w:rFonts w:hint="eastAsia"/>
          <w:sz w:val="28"/>
          <w:szCs w:val="28"/>
        </w:rPr>
        <w:t xml:space="preserve">  </w:t>
      </w:r>
      <w:r w:rsidR="002E1A3A">
        <w:rPr>
          <w:rFonts w:hint="eastAsia"/>
          <w:sz w:val="28"/>
          <w:szCs w:val="28"/>
        </w:rPr>
        <w:t>本规则未尽事宜，参照学校</w:t>
      </w:r>
      <w:r>
        <w:rPr>
          <w:rFonts w:hint="eastAsia"/>
          <w:sz w:val="28"/>
          <w:szCs w:val="28"/>
        </w:rPr>
        <w:t>有关</w:t>
      </w:r>
      <w:r w:rsidR="002E1A3A">
        <w:rPr>
          <w:rFonts w:hint="eastAsia"/>
          <w:sz w:val="28"/>
          <w:szCs w:val="28"/>
        </w:rPr>
        <w:t>制度</w:t>
      </w:r>
      <w:r>
        <w:rPr>
          <w:rFonts w:hint="eastAsia"/>
          <w:sz w:val="28"/>
          <w:szCs w:val="28"/>
        </w:rPr>
        <w:t>、</w:t>
      </w:r>
      <w:r w:rsidR="002E1A3A">
        <w:rPr>
          <w:rFonts w:hint="eastAsia"/>
          <w:sz w:val="28"/>
          <w:szCs w:val="28"/>
        </w:rPr>
        <w:t>规定</w:t>
      </w:r>
      <w:r>
        <w:rPr>
          <w:rFonts w:hint="eastAsia"/>
          <w:sz w:val="28"/>
          <w:szCs w:val="28"/>
        </w:rPr>
        <w:t>执行。</w:t>
      </w:r>
    </w:p>
    <w:p w:rsidR="00D06936" w:rsidRDefault="00D06936" w:rsidP="00C8331B">
      <w:pPr>
        <w:rPr>
          <w:rFonts w:asciiTheme="minorEastAsia" w:hAnsiTheme="minorEastAsia"/>
          <w:sz w:val="28"/>
          <w:szCs w:val="28"/>
        </w:rPr>
      </w:pPr>
    </w:p>
    <w:p w:rsidR="00D06936" w:rsidRDefault="00D06936" w:rsidP="00C8331B">
      <w:pPr>
        <w:rPr>
          <w:rFonts w:asciiTheme="minorEastAsia" w:hAnsiTheme="minorEastAsia"/>
          <w:sz w:val="28"/>
          <w:szCs w:val="28"/>
        </w:rPr>
      </w:pPr>
    </w:p>
    <w:p w:rsidR="00D06936" w:rsidRDefault="00D06936" w:rsidP="00C8331B">
      <w:pPr>
        <w:rPr>
          <w:rFonts w:asciiTheme="minorEastAsia" w:hAnsiTheme="minorEastAsia"/>
          <w:sz w:val="28"/>
          <w:szCs w:val="28"/>
        </w:rPr>
      </w:pPr>
    </w:p>
    <w:sectPr w:rsidR="00D0693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0BA" w:rsidRDefault="00B820BA">
      <w:r>
        <w:separator/>
      </w:r>
    </w:p>
  </w:endnote>
  <w:endnote w:type="continuationSeparator" w:id="0">
    <w:p w:rsidR="00B820BA" w:rsidRDefault="00B8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345412"/>
      <w:docPartObj>
        <w:docPartGallery w:val="Page Numbers (Bottom of Page)"/>
        <w:docPartUnique/>
      </w:docPartObj>
    </w:sdtPr>
    <w:sdtEndPr/>
    <w:sdtContent>
      <w:p w:rsidR="00DD0CA2" w:rsidRDefault="00B820BA">
        <w:pPr>
          <w:pStyle w:val="a5"/>
          <w:jc w:val="center"/>
        </w:pPr>
        <w:r>
          <w:fldChar w:fldCharType="begin"/>
        </w:r>
        <w:r>
          <w:instrText>PAGE   \* MERGEFORMAT</w:instrText>
        </w:r>
        <w:r>
          <w:fldChar w:fldCharType="separate"/>
        </w:r>
        <w:r w:rsidR="00932116" w:rsidRPr="00932116">
          <w:rPr>
            <w:noProof/>
            <w:lang w:val="zh-CN"/>
          </w:rPr>
          <w:t>4</w:t>
        </w:r>
        <w:r>
          <w:fldChar w:fldCharType="end"/>
        </w:r>
      </w:p>
    </w:sdtContent>
  </w:sdt>
  <w:p w:rsidR="00DD0CA2" w:rsidRDefault="00DD0C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0BA" w:rsidRDefault="00B820BA">
      <w:r>
        <w:separator/>
      </w:r>
    </w:p>
  </w:footnote>
  <w:footnote w:type="continuationSeparator" w:id="0">
    <w:p w:rsidR="00B820BA" w:rsidRDefault="00B82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9C"/>
    <w:rsid w:val="000A25FA"/>
    <w:rsid w:val="000E5E25"/>
    <w:rsid w:val="000F3B7E"/>
    <w:rsid w:val="001F6803"/>
    <w:rsid w:val="00202912"/>
    <w:rsid w:val="00231A42"/>
    <w:rsid w:val="00274496"/>
    <w:rsid w:val="002C45E1"/>
    <w:rsid w:val="002E1A3A"/>
    <w:rsid w:val="00334B5B"/>
    <w:rsid w:val="003B54EF"/>
    <w:rsid w:val="0046027F"/>
    <w:rsid w:val="00487016"/>
    <w:rsid w:val="004F1E24"/>
    <w:rsid w:val="005444EC"/>
    <w:rsid w:val="005511F7"/>
    <w:rsid w:val="005A58CE"/>
    <w:rsid w:val="007413FC"/>
    <w:rsid w:val="00835C0B"/>
    <w:rsid w:val="0083786C"/>
    <w:rsid w:val="008921DC"/>
    <w:rsid w:val="00896E9C"/>
    <w:rsid w:val="00932116"/>
    <w:rsid w:val="00932FB1"/>
    <w:rsid w:val="00AC0355"/>
    <w:rsid w:val="00AD0551"/>
    <w:rsid w:val="00B820BA"/>
    <w:rsid w:val="00C8331B"/>
    <w:rsid w:val="00CC7C88"/>
    <w:rsid w:val="00CE1456"/>
    <w:rsid w:val="00D06936"/>
    <w:rsid w:val="00D12090"/>
    <w:rsid w:val="00DD0CA2"/>
    <w:rsid w:val="00E32B32"/>
    <w:rsid w:val="00EE368D"/>
    <w:rsid w:val="00F31813"/>
    <w:rsid w:val="00F70B36"/>
    <w:rsid w:val="00FB37E5"/>
    <w:rsid w:val="00FD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221F2-0A04-4173-952E-EC87AB8B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3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331B"/>
    <w:rPr>
      <w:sz w:val="18"/>
      <w:szCs w:val="18"/>
    </w:rPr>
  </w:style>
  <w:style w:type="paragraph" w:styleId="a5">
    <w:name w:val="footer"/>
    <w:basedOn w:val="a"/>
    <w:link w:val="a6"/>
    <w:uiPriority w:val="99"/>
    <w:unhideWhenUsed/>
    <w:rsid w:val="00C8331B"/>
    <w:pPr>
      <w:tabs>
        <w:tab w:val="center" w:pos="4153"/>
        <w:tab w:val="right" w:pos="8306"/>
      </w:tabs>
      <w:snapToGrid w:val="0"/>
      <w:jc w:val="left"/>
    </w:pPr>
    <w:rPr>
      <w:sz w:val="18"/>
      <w:szCs w:val="18"/>
    </w:rPr>
  </w:style>
  <w:style w:type="character" w:customStyle="1" w:styleId="a6">
    <w:name w:val="页脚 字符"/>
    <w:basedOn w:val="a0"/>
    <w:link w:val="a5"/>
    <w:uiPriority w:val="99"/>
    <w:rsid w:val="00C8331B"/>
    <w:rPr>
      <w:sz w:val="18"/>
      <w:szCs w:val="18"/>
    </w:rPr>
  </w:style>
  <w:style w:type="paragraph" w:styleId="a7">
    <w:name w:val="List Paragraph"/>
    <w:basedOn w:val="a"/>
    <w:uiPriority w:val="99"/>
    <w:qFormat/>
    <w:rsid w:val="00AC0355"/>
    <w:pPr>
      <w:ind w:firstLineChars="200" w:firstLine="420"/>
    </w:pPr>
    <w:rPr>
      <w:rFonts w:ascii="Times New Roman" w:eastAsia="宋体" w:hAnsi="Times New Roman" w:cs="Times New Roman"/>
      <w:szCs w:val="21"/>
    </w:rPr>
  </w:style>
  <w:style w:type="paragraph" w:styleId="a8">
    <w:name w:val="Balloon Text"/>
    <w:basedOn w:val="a"/>
    <w:link w:val="a9"/>
    <w:uiPriority w:val="99"/>
    <w:semiHidden/>
    <w:unhideWhenUsed/>
    <w:rsid w:val="0083786C"/>
    <w:rPr>
      <w:sz w:val="18"/>
      <w:szCs w:val="18"/>
    </w:rPr>
  </w:style>
  <w:style w:type="character" w:customStyle="1" w:styleId="a9">
    <w:name w:val="批注框文本 字符"/>
    <w:basedOn w:val="a0"/>
    <w:link w:val="a8"/>
    <w:uiPriority w:val="99"/>
    <w:semiHidden/>
    <w:rsid w:val="008378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13</cp:revision>
  <cp:lastPrinted>2023-07-07T04:21:00Z</cp:lastPrinted>
  <dcterms:created xsi:type="dcterms:W3CDTF">2022-11-03T01:50:00Z</dcterms:created>
  <dcterms:modified xsi:type="dcterms:W3CDTF">2023-07-11T11:32:00Z</dcterms:modified>
</cp:coreProperties>
</file>